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78E268A0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7820D0">
        <w:rPr>
          <w:bCs/>
          <w:noProof w:val="0"/>
          <w:sz w:val="24"/>
          <w:szCs w:val="24"/>
        </w:rPr>
        <w:t>N WG1 Meeting #94</w:t>
      </w:r>
      <w:r w:rsidR="001348FE">
        <w:rPr>
          <w:bCs/>
          <w:noProof w:val="0"/>
          <w:sz w:val="24"/>
          <w:szCs w:val="24"/>
        </w:rPr>
        <w:tab/>
      </w:r>
      <w:r w:rsidR="001348FE" w:rsidRPr="00A64A6E">
        <w:rPr>
          <w:bCs/>
          <w:noProof w:val="0"/>
          <w:sz w:val="24"/>
          <w:szCs w:val="24"/>
        </w:rPr>
        <w:t>R1-18</w:t>
      </w:r>
      <w:r w:rsidR="004423A5">
        <w:rPr>
          <w:bCs/>
          <w:noProof w:val="0"/>
          <w:sz w:val="24"/>
          <w:szCs w:val="24"/>
        </w:rPr>
        <w:t>08566</w:t>
      </w:r>
    </w:p>
    <w:p w14:paraId="30E02940" w14:textId="23B72C68" w:rsidR="00CA26CE" w:rsidRDefault="007820D0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Gothenburg</w:t>
      </w:r>
      <w:r w:rsidR="00961EE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Sweden</w:t>
      </w:r>
      <w:r w:rsidR="00961EE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August 20 – 24</w:t>
      </w:r>
      <w:r w:rsidR="00850D96" w:rsidRPr="00850D96">
        <w:rPr>
          <w:bCs/>
          <w:noProof w:val="0"/>
          <w:sz w:val="24"/>
          <w:szCs w:val="24"/>
        </w:rPr>
        <w:t>, 2018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B4C5276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EB473C">
        <w:rPr>
          <w:rFonts w:cs="Arial"/>
          <w:b/>
          <w:bCs/>
          <w:sz w:val="24"/>
          <w:szCs w:val="24"/>
        </w:rPr>
        <w:t>5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1967C0CC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bookmarkStart w:id="0" w:name="_Hlk521435767"/>
      <w:r w:rsidR="00540903">
        <w:rPr>
          <w:rFonts w:ascii="Arial" w:hAnsi="Arial" w:cs="Arial"/>
          <w:b/>
          <w:bCs/>
          <w:sz w:val="24"/>
        </w:rPr>
        <w:t>O</w:t>
      </w:r>
      <w:r w:rsidR="00540903" w:rsidRPr="00540903">
        <w:rPr>
          <w:rFonts w:ascii="Arial" w:hAnsi="Arial" w:cs="Arial"/>
          <w:b/>
          <w:bCs/>
          <w:sz w:val="24"/>
        </w:rPr>
        <w:t>n short message transmission using DCI</w:t>
      </w:r>
      <w:bookmarkEnd w:id="0"/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0037B180" w14:textId="4E8F1E26" w:rsidR="004B1A6A" w:rsidRPr="00427C5F" w:rsidRDefault="00EB473C" w:rsidP="004B1A6A">
      <w:bookmarkStart w:id="1" w:name="_Hlk510705081"/>
      <w:r>
        <w:t xml:space="preserve">RAN2 sent an LS to RAN1 </w:t>
      </w:r>
      <w:r w:rsidR="00540903" w:rsidRPr="00540903">
        <w:t xml:space="preserve">on short message transmission using DCI </w:t>
      </w:r>
      <w:r>
        <w:t>[1]</w:t>
      </w:r>
      <w:r w:rsidR="00091C98">
        <w:t xml:space="preserve"> in July ad hoc meeting</w:t>
      </w:r>
      <w:r w:rsidRPr="00427C5F">
        <w:t xml:space="preserve">, </w:t>
      </w:r>
      <w:r w:rsidR="003D4A6E" w:rsidRPr="00427C5F">
        <w:t>informing that</w:t>
      </w:r>
      <w:r w:rsidR="00091C98" w:rsidRPr="00427C5F">
        <w:t xml:space="preserve"> </w:t>
      </w:r>
      <w:r w:rsidR="004B1A6A" w:rsidRPr="00427C5F">
        <w:t xml:space="preserve">a </w:t>
      </w:r>
      <w:r w:rsidR="004B1A6A" w:rsidRPr="00427C5F">
        <w:rPr>
          <w:i/>
        </w:rPr>
        <w:t>Short Message</w:t>
      </w:r>
      <w:r w:rsidR="004B1A6A" w:rsidRPr="00427C5F">
        <w:t xml:space="preserve"> transmission using DCI has been defined in TS 38.331 sub-clause 6.5 as according to following table.</w:t>
      </w:r>
    </w:p>
    <w:p w14:paraId="73A11DD0" w14:textId="77777777" w:rsidR="004B1A6A" w:rsidRDefault="004B1A6A" w:rsidP="004B1A6A">
      <w:pPr>
        <w:keepNext/>
        <w:keepLines/>
        <w:spacing w:before="60"/>
        <w:jc w:val="center"/>
        <w:rPr>
          <w:rFonts w:ascii="Arial" w:hAnsi="Arial" w:cs="Arial"/>
          <w:b/>
          <w:lang w:eastAsia="x-none"/>
        </w:rPr>
      </w:pPr>
      <w:r>
        <w:rPr>
          <w:rFonts w:ascii="Arial" w:hAnsi="Arial" w:cs="Arial"/>
          <w:b/>
          <w:lang w:eastAsia="x-none"/>
        </w:rPr>
        <w:t xml:space="preserve">Table 6.5-1: Short messages </w:t>
      </w:r>
    </w:p>
    <w:tbl>
      <w:tblPr>
        <w:tblW w:w="921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4B1A6A" w14:paraId="03FB7F18" w14:textId="77777777" w:rsidTr="000665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BC1D" w14:textId="77777777" w:rsidR="004B1A6A" w:rsidRDefault="004B1A6A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  <w:lang w:eastAsia="ja-JP"/>
              </w:rPr>
            </w:pPr>
            <w:r>
              <w:rPr>
                <w:rFonts w:ascii="Arial" w:eastAsia="Calibri" w:hAnsi="Arial" w:cs="Arial"/>
                <w:b/>
                <w:sz w:val="18"/>
                <w:lang w:eastAsia="ja-JP"/>
              </w:rPr>
              <w:t>Bit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56A9" w14:textId="77777777" w:rsidR="004B1A6A" w:rsidRDefault="004B1A6A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  <w:lang w:eastAsia="ja-JP"/>
              </w:rPr>
            </w:pPr>
            <w:r>
              <w:rPr>
                <w:rFonts w:ascii="Arial" w:eastAsia="Calibri" w:hAnsi="Arial" w:cs="Arial"/>
                <w:b/>
                <w:sz w:val="18"/>
                <w:lang w:eastAsia="ja-JP"/>
              </w:rPr>
              <w:t>Short message</w:t>
            </w:r>
          </w:p>
        </w:tc>
      </w:tr>
      <w:tr w:rsidR="004B1A6A" w14:paraId="0ABAEF78" w14:textId="77777777" w:rsidTr="000665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6C32" w14:textId="77777777" w:rsidR="004B1A6A" w:rsidRDefault="004B1A6A">
            <w:pPr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A802" w14:textId="77777777" w:rsidR="004B1A6A" w:rsidRDefault="004B1A6A">
            <w:pPr>
              <w:keepNext/>
              <w:keepLines/>
              <w:rPr>
                <w:rFonts w:ascii="Arial" w:eastAsia="Calibri" w:hAnsi="Arial" w:cs="Arial"/>
                <w:i/>
                <w:iCs/>
                <w:kern w:val="2"/>
                <w:sz w:val="18"/>
                <w:lang w:eastAsia="ja-JP"/>
              </w:rPr>
            </w:pPr>
            <w:r>
              <w:rPr>
                <w:rFonts w:ascii="Arial" w:eastAsia="Calibri" w:hAnsi="Arial" w:cs="Arial"/>
                <w:i/>
                <w:iCs/>
                <w:kern w:val="2"/>
                <w:sz w:val="18"/>
                <w:lang w:eastAsia="ja-JP"/>
              </w:rPr>
              <w:t>systemInfoModification</w:t>
            </w:r>
          </w:p>
          <w:p w14:paraId="72503981" w14:textId="77777777" w:rsidR="004B1A6A" w:rsidRDefault="004B1A6A">
            <w:pPr>
              <w:keepNext/>
              <w:keepLines/>
              <w:rPr>
                <w:rFonts w:ascii="Arial" w:eastAsia="Calibri" w:hAnsi="Arial" w:cs="Arial"/>
                <w:iCs/>
                <w:kern w:val="2"/>
                <w:sz w:val="18"/>
                <w:lang w:eastAsia="ja-JP"/>
              </w:rPr>
            </w:pPr>
            <w:r>
              <w:rPr>
                <w:rFonts w:ascii="Arial" w:eastAsia="Calibri" w:hAnsi="Arial" w:cs="Arial"/>
                <w:iCs/>
                <w:kern w:val="2"/>
                <w:sz w:val="18"/>
                <w:lang w:eastAsia="ja-JP"/>
              </w:rPr>
              <w:t xml:space="preserve">If </w:t>
            </w:r>
            <w:r>
              <w:rPr>
                <w:rFonts w:ascii="Arial" w:eastAsia="Calibri" w:hAnsi="Arial" w:cs="Arial"/>
                <w:iCs/>
                <w:kern w:val="2"/>
                <w:sz w:val="18"/>
                <w:lang w:eastAsia="zh-CN"/>
              </w:rPr>
              <w:t>set to 1</w:t>
            </w:r>
            <w:r>
              <w:rPr>
                <w:rFonts w:ascii="Arial" w:eastAsia="Calibri" w:hAnsi="Arial" w:cs="Arial"/>
                <w:iCs/>
                <w:kern w:val="2"/>
                <w:sz w:val="18"/>
                <w:lang w:eastAsia="ja-JP"/>
              </w:rPr>
              <w:t>: indication of a BCCH modification other than SIB6, SIB7, SIB8 and SIB9.</w:t>
            </w:r>
          </w:p>
        </w:tc>
      </w:tr>
      <w:tr w:rsidR="004B1A6A" w14:paraId="55A9B595" w14:textId="77777777" w:rsidTr="000665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8DC2" w14:textId="77777777" w:rsidR="004B1A6A" w:rsidRDefault="004B1A6A">
            <w:pPr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2A09" w14:textId="77777777" w:rsidR="004B1A6A" w:rsidRDefault="004B1A6A">
            <w:pPr>
              <w:keepNext/>
              <w:keepLines/>
              <w:rPr>
                <w:rFonts w:ascii="Arial" w:eastAsia="Calibri" w:hAnsi="Arial" w:cs="Arial"/>
                <w:i/>
                <w:iCs/>
                <w:kern w:val="2"/>
                <w:sz w:val="18"/>
                <w:szCs w:val="22"/>
                <w:lang w:eastAsia="ja-JP"/>
              </w:rPr>
            </w:pPr>
            <w:r>
              <w:rPr>
                <w:rFonts w:ascii="Arial" w:eastAsia="Calibri" w:hAnsi="Arial" w:cs="Arial"/>
                <w:i/>
                <w:iCs/>
                <w:kern w:val="2"/>
                <w:sz w:val="18"/>
                <w:szCs w:val="22"/>
                <w:lang w:eastAsia="ja-JP"/>
              </w:rPr>
              <w:t>etwsAndCmasIndication</w:t>
            </w:r>
          </w:p>
          <w:p w14:paraId="30E17DF4" w14:textId="77777777" w:rsidR="004B1A6A" w:rsidRDefault="004B1A6A">
            <w:pPr>
              <w:keepNext/>
              <w:keepLines/>
              <w:rPr>
                <w:rFonts w:ascii="Arial" w:eastAsia="Calibri" w:hAnsi="Arial" w:cs="Arial"/>
                <w:iCs/>
                <w:kern w:val="2"/>
                <w:sz w:val="18"/>
                <w:szCs w:val="22"/>
                <w:lang w:eastAsia="ja-JP"/>
              </w:rPr>
            </w:pPr>
            <w:r>
              <w:rPr>
                <w:rFonts w:ascii="Arial" w:eastAsia="Calibri" w:hAnsi="Arial" w:cs="Arial"/>
                <w:iCs/>
                <w:kern w:val="2"/>
                <w:sz w:val="18"/>
                <w:szCs w:val="22"/>
                <w:lang w:eastAsia="ja-JP"/>
              </w:rPr>
              <w:t xml:space="preserve">If </w:t>
            </w:r>
            <w:r>
              <w:rPr>
                <w:rFonts w:ascii="Arial" w:eastAsia="Calibri" w:hAnsi="Arial" w:cs="Arial"/>
                <w:iCs/>
                <w:kern w:val="2"/>
                <w:sz w:val="18"/>
                <w:szCs w:val="22"/>
                <w:lang w:eastAsia="zh-CN"/>
              </w:rPr>
              <w:t>set to 1</w:t>
            </w:r>
            <w:r>
              <w:rPr>
                <w:rFonts w:ascii="Arial" w:eastAsia="Calibri" w:hAnsi="Arial" w:cs="Arial"/>
                <w:iCs/>
                <w:kern w:val="2"/>
                <w:sz w:val="18"/>
                <w:szCs w:val="22"/>
                <w:lang w:eastAsia="ja-JP"/>
              </w:rPr>
              <w:t>: indication of an ETWS primary notification and/or an ETWS secondary notification and/or a CMAS notification.</w:t>
            </w:r>
          </w:p>
        </w:tc>
      </w:tr>
      <w:tr w:rsidR="004B1A6A" w14:paraId="1E26741A" w14:textId="77777777" w:rsidTr="000665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FAF4" w14:textId="77777777" w:rsidR="004B1A6A" w:rsidRDefault="004B1A6A">
            <w:pPr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3 – [8]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5D13" w14:textId="77777777" w:rsidR="004B1A6A" w:rsidRDefault="004B1A6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 used 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in this release of the specification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 and shall be ignored by UE if received.</w:t>
            </w:r>
          </w:p>
        </w:tc>
      </w:tr>
    </w:tbl>
    <w:p w14:paraId="2C635C3A" w14:textId="701776E6" w:rsidR="004B1A6A" w:rsidRDefault="004B1A6A" w:rsidP="00A64A6E">
      <w:pPr>
        <w:rPr>
          <w:lang w:val="en-US"/>
        </w:rPr>
      </w:pPr>
    </w:p>
    <w:p w14:paraId="4F394293" w14:textId="6B7EFD9E" w:rsidR="003D4A6E" w:rsidRPr="003D4A6E" w:rsidRDefault="003D4A6E" w:rsidP="00A64A6E">
      <w:r>
        <w:rPr>
          <w:lang w:val="en-US"/>
        </w:rPr>
        <w:t xml:space="preserve">In addition, RAN2 asked </w:t>
      </w:r>
      <w:r>
        <w:t>“</w:t>
      </w:r>
      <w:r w:rsidRPr="00091C98">
        <w:t>How many spare bits should RAN2 specify in 38.331 when scheduling information is present and also when it is not present.</w:t>
      </w:r>
      <w:r>
        <w:t>”</w:t>
      </w:r>
    </w:p>
    <w:p w14:paraId="71230483" w14:textId="4E92F1B0" w:rsidR="00305297" w:rsidRDefault="007820D0" w:rsidP="00A23DCA">
      <w:pPr>
        <w:pStyle w:val="Heading1"/>
      </w:pPr>
      <w:r>
        <w:t>Discussion</w:t>
      </w:r>
    </w:p>
    <w:bookmarkEnd w:id="1"/>
    <w:p w14:paraId="5D5B375A" w14:textId="2891F330" w:rsidR="00C10F4D" w:rsidRDefault="00C10F4D" w:rsidP="006A0DD3">
      <w:r>
        <w:t xml:space="preserve">Currently paging DCI is defined in TS 38.212 </w:t>
      </w:r>
      <w:r w:rsidR="005E4B32">
        <w:t>subclause</w:t>
      </w:r>
      <w:r>
        <w:t xml:space="preserve"> </w:t>
      </w:r>
      <w:r w:rsidR="005E4B32">
        <w:t>7.3.1.2.1 (Format 1_0)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4B32" w14:paraId="51FDDB7B" w14:textId="77777777" w:rsidTr="005E4B32">
        <w:tc>
          <w:tcPr>
            <w:tcW w:w="9629" w:type="dxa"/>
          </w:tcPr>
          <w:p w14:paraId="01D77FEE" w14:textId="77777777" w:rsidR="005E4B32" w:rsidRDefault="005E4B32" w:rsidP="005E4B3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following information is transmitted by means of the DCI format</w:t>
            </w:r>
            <w:r>
              <w:rPr>
                <w:lang w:eastAsia="zh-CN"/>
              </w:rPr>
              <w:t xml:space="preserve"> 1_0 with CRC scrambled by P-RNTI:</w:t>
            </w:r>
          </w:p>
          <w:p w14:paraId="4353879B" w14:textId="77777777" w:rsidR="005E4B32" w:rsidRDefault="005E4B32" w:rsidP="005E4B3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Short Messages Indicator – 2 bits according to Table 7.3.1.2.1-1. </w:t>
            </w:r>
          </w:p>
          <w:p w14:paraId="76861D59" w14:textId="77777777" w:rsidR="005E4B32" w:rsidRDefault="005E4B32" w:rsidP="005E4B3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5A62C0">
              <w:rPr>
                <w:highlight w:val="yellow"/>
                <w:lang w:eastAsia="zh-CN"/>
              </w:rPr>
              <w:t>Short Messages – [8] bits, according to Subclause x.x of [9, TS38.331]. If only the scheduling information for Paging is carried, this bit field is reserved.</w:t>
            </w:r>
          </w:p>
          <w:p w14:paraId="1220E096" w14:textId="77777777" w:rsidR="005E4B32" w:rsidRDefault="005E4B32" w:rsidP="005E4B32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lang w:eastAsia="zh-CN"/>
              </w:rPr>
              <w:tab/>
              <w:t>Frequency domain resource assignment</w:t>
            </w:r>
            <w:r>
              <w:t xml:space="preserve"> –</w:t>
            </w:r>
            <w:r>
              <w:rPr>
                <w:position w:val="-12"/>
              </w:rPr>
              <w:object w:dxaOrig="2700" w:dyaOrig="375" w14:anchorId="0EA9B1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pt;height:18.75pt" o:ole="">
                  <v:imagedata r:id="rId13" o:title=""/>
                </v:shape>
                <o:OLEObject Type="Embed" ProgID="Equation.3" ShapeID="_x0000_i1025" DrawAspect="Content" ObjectID="_1595426265" r:id="rId14"/>
              </w:object>
            </w:r>
            <w:r>
              <w:rPr>
                <w:lang w:eastAsia="zh-CN"/>
              </w:rPr>
              <w:t xml:space="preserve"> bits.  If only the short message is carried, this bit field is reserved.</w:t>
            </w:r>
          </w:p>
          <w:p w14:paraId="12549AB5" w14:textId="77777777" w:rsidR="005E4B32" w:rsidRDefault="005E4B32" w:rsidP="005E4B32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position w:val="-10"/>
              </w:rPr>
              <w:object w:dxaOrig="675" w:dyaOrig="300" w14:anchorId="1F1849E4">
                <v:shape id="_x0000_i1026" type="#_x0000_t75" style="width:33.75pt;height:15pt" o:ole="">
                  <v:imagedata r:id="rId15" o:title=""/>
                </v:shape>
                <o:OLEObject Type="Embed" ProgID="Equation.3" ShapeID="_x0000_i1026" DrawAspect="Content" ObjectID="_1595426266" r:id="rId16"/>
              </w:object>
            </w:r>
            <w:r>
              <w:rPr>
                <w:lang w:eastAsia="zh-CN"/>
              </w:rPr>
              <w:t xml:space="preserve"> is the size of the initial DL bandwidth part</w:t>
            </w:r>
          </w:p>
          <w:p w14:paraId="52BFDEC8" w14:textId="77777777" w:rsidR="005E4B32" w:rsidRDefault="005E4B32" w:rsidP="005E4B32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lang w:eastAsia="zh-CN"/>
              </w:rPr>
              <w:tab/>
              <w:t xml:space="preserve">Time domain resource assignment </w:t>
            </w:r>
            <w:r>
              <w:t>–</w:t>
            </w:r>
            <w:r>
              <w:rPr>
                <w:lang w:eastAsia="zh-CN"/>
              </w:rPr>
              <w:t xml:space="preserve"> 4 bits as defined in Subclause 5.1.2.1 of [6, TS38.214]. If only the short message is carried, this bit field is reserved.</w:t>
            </w:r>
          </w:p>
          <w:p w14:paraId="25D26E02" w14:textId="77777777" w:rsidR="005E4B32" w:rsidRDefault="005E4B32" w:rsidP="005E4B32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lang w:eastAsia="zh-CN"/>
              </w:rPr>
              <w:tab/>
              <w:t xml:space="preserve">VRB-to-PRB mapping </w:t>
            </w:r>
            <w:r>
              <w:t>–</w:t>
            </w:r>
            <w:r>
              <w:rPr>
                <w:lang w:eastAsia="zh-CN"/>
              </w:rPr>
              <w:t xml:space="preserve"> 1 bit according to Table 7.3.1.1.2-33. If only the short message is carried, this bit field is reserved.</w:t>
            </w:r>
          </w:p>
          <w:p w14:paraId="14D303EB" w14:textId="77777777" w:rsidR="005E4B32" w:rsidRDefault="005E4B32" w:rsidP="005E4B32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lang w:eastAsia="zh-CN"/>
              </w:rPr>
              <w:tab/>
            </w:r>
            <w:r>
              <w:t xml:space="preserve">Modulation and coding scheme – </w:t>
            </w:r>
            <w:r>
              <w:rPr>
                <w:lang w:eastAsia="zh-CN"/>
              </w:rPr>
              <w:t>5</w:t>
            </w:r>
            <w:r>
              <w:t xml:space="preserve"> bits as defined in Subclause </w:t>
            </w:r>
            <w:r>
              <w:rPr>
                <w:lang w:eastAsia="zh-CN"/>
              </w:rPr>
              <w:t>5.1.3</w:t>
            </w:r>
            <w:r>
              <w:t xml:space="preserve"> of [</w:t>
            </w:r>
            <w:r>
              <w:rPr>
                <w:lang w:eastAsia="zh-CN"/>
              </w:rPr>
              <w:t>6, TS38.214</w:t>
            </w:r>
            <w:r>
              <w:t>]</w:t>
            </w:r>
            <w:r>
              <w:rPr>
                <w:lang w:eastAsia="zh-CN"/>
              </w:rPr>
              <w:t>, using Table 5.1.3.1-1. If only the short message is carried, this bit field is reserved.</w:t>
            </w:r>
          </w:p>
          <w:p w14:paraId="7E4A02E4" w14:textId="77777777" w:rsidR="005E4B32" w:rsidRDefault="005E4B32" w:rsidP="005E4B32">
            <w:pPr>
              <w:pStyle w:val="B1"/>
              <w:rPr>
                <w:lang w:eastAsia="zh-CN"/>
              </w:rPr>
            </w:pPr>
            <w:r>
              <w:lastRenderedPageBreak/>
              <w:t>-</w:t>
            </w:r>
            <w:r>
              <w:rPr>
                <w:lang w:eastAsia="zh-CN"/>
              </w:rPr>
              <w:tab/>
              <w:t xml:space="preserve">TB scaling </w:t>
            </w:r>
            <w:r>
              <w:t xml:space="preserve">– </w:t>
            </w:r>
            <w:r>
              <w:rPr>
                <w:lang w:eastAsia="zh-CN"/>
              </w:rPr>
              <w:t>2</w:t>
            </w:r>
            <w:r>
              <w:t xml:space="preserve"> bit</w:t>
            </w:r>
            <w:r>
              <w:rPr>
                <w:lang w:eastAsia="zh-CN"/>
              </w:rPr>
              <w:t>s as defined in Subclause 5.1.3.2 of [6, TS38.214]. If only the short message is carried, this bit field is reserved.</w:t>
            </w:r>
          </w:p>
          <w:p w14:paraId="7B3C43B1" w14:textId="7F182FC0" w:rsidR="005E4B32" w:rsidRDefault="005E4B32" w:rsidP="005E4B3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Reserved bits – 6 bits</w:t>
            </w:r>
          </w:p>
        </w:tc>
      </w:tr>
    </w:tbl>
    <w:p w14:paraId="022B47CA" w14:textId="0250A901" w:rsidR="005E4B32" w:rsidRDefault="005E4B32" w:rsidP="006A0DD3"/>
    <w:p w14:paraId="6B703219" w14:textId="05D44190" w:rsidR="00B55AC5" w:rsidRDefault="00D35FF2" w:rsidP="006A0DD3">
      <w:r>
        <w:t xml:space="preserve">First of all, </w:t>
      </w:r>
      <w:r w:rsidR="003C2BC9">
        <w:t xml:space="preserve">the field “Short Messages” is always present, so the bitwidth of the field </w:t>
      </w:r>
      <w:r w:rsidR="00FF6D54">
        <w:t xml:space="preserve">(and also the number of spare bits) </w:t>
      </w:r>
      <w:r w:rsidR="003C2BC9">
        <w:t>is fixed regardless of whether the scheduling information is present or not.</w:t>
      </w:r>
    </w:p>
    <w:p w14:paraId="36CF59A9" w14:textId="73C06418" w:rsidR="003C2BC9" w:rsidRPr="00A049E1" w:rsidRDefault="003C2BC9" w:rsidP="006A0DD3">
      <w:r>
        <w:t xml:space="preserve">Then regarding the actual bitwidth, the value is currently in bracket. </w:t>
      </w:r>
      <w:r w:rsidR="00960328">
        <w:t>RAN1 has</w:t>
      </w:r>
      <w:r w:rsidR="001F12D9">
        <w:t xml:space="preserve"> assumed 8 bits can be used by RAN2 and do not see any issue or concern with it. </w:t>
      </w:r>
      <w:r w:rsidR="00362FE3">
        <w:t xml:space="preserve">RAN2 </w:t>
      </w:r>
      <w:r w:rsidR="001F12D9">
        <w:t xml:space="preserve">also </w:t>
      </w:r>
      <w:r w:rsidR="00362FE3">
        <w:t>ha</w:t>
      </w:r>
      <w:r w:rsidR="001F12D9">
        <w:t>s</w:t>
      </w:r>
      <w:r w:rsidR="00362FE3">
        <w:t xml:space="preserve"> </w:t>
      </w:r>
      <w:r w:rsidR="001F12D9">
        <w:t xml:space="preserve">TS 38.331 </w:t>
      </w:r>
      <w:r w:rsidR="00362FE3">
        <w:t xml:space="preserve">specification based on </w:t>
      </w:r>
      <w:r w:rsidR="001F12D9">
        <w:t>the same assumption</w:t>
      </w:r>
      <w:r w:rsidR="00362FE3">
        <w:t xml:space="preserve"> of 8 bits for the “Short Messages”. So the </w:t>
      </w:r>
      <w:r w:rsidR="00C278B1">
        <w:t xml:space="preserve">easiest and the </w:t>
      </w:r>
      <w:r w:rsidR="00362FE3">
        <w:t>most straightforward way would be</w:t>
      </w:r>
      <w:r w:rsidR="00C278B1">
        <w:t xml:space="preserve"> to</w:t>
      </w:r>
      <w:r w:rsidR="00362FE3">
        <w:t xml:space="preserve"> remove the brackets around ‘8’</w:t>
      </w:r>
      <w:r w:rsidR="00C278B1">
        <w:t xml:space="preserve"> in both 38.212 and 38.331</w:t>
      </w:r>
      <w:r w:rsidR="001F12D9">
        <w:t xml:space="preserve">, and </w:t>
      </w:r>
      <w:r w:rsidR="00524EFC">
        <w:t>the 6 spare bits can be used by RAN2 in the future</w:t>
      </w:r>
      <w:r w:rsidR="00520E45">
        <w:t>.</w:t>
      </w:r>
    </w:p>
    <w:p w14:paraId="10445A01" w14:textId="4A8D5944" w:rsidR="00885580" w:rsidRDefault="00CB7936" w:rsidP="00885580">
      <w:pPr>
        <w:pStyle w:val="Heading1"/>
      </w:pPr>
      <w:r>
        <w:t>Proposal</w:t>
      </w:r>
    </w:p>
    <w:p w14:paraId="3BD989DE" w14:textId="3571AEF1" w:rsidR="00885580" w:rsidRPr="00885580" w:rsidRDefault="00671274" w:rsidP="00885580">
      <w:r>
        <w:t>Send an reply LS</w:t>
      </w:r>
      <w:r w:rsidR="00CB7936">
        <w:t xml:space="preserve"> to </w:t>
      </w:r>
      <w:r w:rsidR="00190A6A">
        <w:t xml:space="preserve">inform </w:t>
      </w:r>
      <w:r w:rsidR="00CB7936">
        <w:t xml:space="preserve">RAN2 </w:t>
      </w:r>
      <w:r w:rsidR="00190A6A">
        <w:t xml:space="preserve">that RAN1 assume 8 </w:t>
      </w:r>
      <w:r w:rsidR="00520E45">
        <w:t xml:space="preserve">bits </w:t>
      </w:r>
      <w:r w:rsidR="00190A6A">
        <w:t>are av</w:t>
      </w:r>
      <w:r w:rsidR="00FE15FB">
        <w:t>a</w:t>
      </w:r>
      <w:r w:rsidR="00190A6A">
        <w:t>il</w:t>
      </w:r>
      <w:r w:rsidR="00FE15FB">
        <w:t>a</w:t>
      </w:r>
      <w:r w:rsidR="00190A6A">
        <w:t>ble for</w:t>
      </w:r>
      <w:r w:rsidR="00520E45">
        <w:t xml:space="preserve"> “Short messages” </w:t>
      </w:r>
      <w:r w:rsidR="00DF5625">
        <w:t xml:space="preserve">for </w:t>
      </w:r>
      <w:r w:rsidR="00520E45">
        <w:t xml:space="preserve">both </w:t>
      </w:r>
      <w:r w:rsidR="00DF5625">
        <w:t xml:space="preserve">cases </w:t>
      </w:r>
      <w:bookmarkStart w:id="2" w:name="_Hlk521436013"/>
      <w:r w:rsidR="00DF5625">
        <w:t xml:space="preserve">when the </w:t>
      </w:r>
      <w:bookmarkStart w:id="3" w:name="_GoBack"/>
      <w:bookmarkEnd w:id="3"/>
      <w:r w:rsidR="00DF5625">
        <w:t>scheduling information is present and when it is not present</w:t>
      </w:r>
      <w:bookmarkEnd w:id="2"/>
      <w:r w:rsidR="005514F4">
        <w:t>.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7FF5F37B" w14:textId="5137524C" w:rsidR="00961EE9" w:rsidRPr="00EB473C" w:rsidRDefault="00366C1B" w:rsidP="00540903">
      <w:pPr>
        <w:pStyle w:val="ListParagraph"/>
        <w:numPr>
          <w:ilvl w:val="0"/>
          <w:numId w:val="12"/>
        </w:numPr>
        <w:rPr>
          <w:lang w:val="en-US"/>
        </w:rPr>
      </w:pPr>
      <w:bookmarkStart w:id="4" w:name="_Hlk521435786"/>
      <w:r w:rsidRPr="00EB473C">
        <w:rPr>
          <w:sz w:val="20"/>
          <w:lang w:val="en-US"/>
        </w:rPr>
        <w:t>R1-18</w:t>
      </w:r>
      <w:r w:rsidR="00427C5F">
        <w:rPr>
          <w:sz w:val="20"/>
          <w:lang w:val="en-US"/>
        </w:rPr>
        <w:t>08169</w:t>
      </w:r>
      <w:r w:rsidR="00EB473C" w:rsidRPr="00EB473C">
        <w:rPr>
          <w:sz w:val="20"/>
          <w:lang w:val="en-US"/>
        </w:rPr>
        <w:t xml:space="preserve"> </w:t>
      </w:r>
      <w:r w:rsidR="00540903">
        <w:rPr>
          <w:sz w:val="20"/>
          <w:lang w:val="en-US"/>
        </w:rPr>
        <w:t>(</w:t>
      </w:r>
      <w:r w:rsidR="00EB473C" w:rsidRPr="00EB473C">
        <w:rPr>
          <w:sz w:val="20"/>
          <w:lang w:val="en-US"/>
        </w:rPr>
        <w:t>R2-18109</w:t>
      </w:r>
      <w:r w:rsidR="00540903">
        <w:rPr>
          <w:sz w:val="20"/>
          <w:lang w:val="en-US"/>
        </w:rPr>
        <w:t>37)</w:t>
      </w:r>
      <w:bookmarkEnd w:id="4"/>
      <w:r w:rsidRPr="00EB473C">
        <w:rPr>
          <w:sz w:val="20"/>
          <w:lang w:val="en-US"/>
        </w:rPr>
        <w:t xml:space="preserve">, </w:t>
      </w:r>
      <w:r w:rsidR="00427C5F">
        <w:rPr>
          <w:sz w:val="20"/>
          <w:lang w:val="en-US"/>
        </w:rPr>
        <w:t>“</w:t>
      </w:r>
      <w:bookmarkStart w:id="5" w:name="_Hlk521435800"/>
      <w:r w:rsidR="00540903" w:rsidRPr="00540903">
        <w:rPr>
          <w:sz w:val="20"/>
          <w:lang w:val="en-US"/>
        </w:rPr>
        <w:t>LS on short message transmission using DCI</w:t>
      </w:r>
      <w:bookmarkEnd w:id="5"/>
      <w:r w:rsidR="00427C5F">
        <w:rPr>
          <w:sz w:val="20"/>
          <w:lang w:val="en-US"/>
        </w:rPr>
        <w:t>”</w:t>
      </w:r>
      <w:r w:rsidR="00EB473C" w:rsidRPr="00EB473C">
        <w:rPr>
          <w:sz w:val="20"/>
          <w:lang w:val="en-US"/>
        </w:rPr>
        <w:t>, RAN2</w:t>
      </w:r>
    </w:p>
    <w:sectPr w:rsidR="00961EE9" w:rsidRPr="00EB473C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33753" w14:textId="77777777" w:rsidR="00D028D5" w:rsidRDefault="00D028D5">
      <w:r>
        <w:separator/>
      </w:r>
    </w:p>
  </w:endnote>
  <w:endnote w:type="continuationSeparator" w:id="0">
    <w:p w14:paraId="0C8CFE80" w14:textId="77777777" w:rsidR="00D028D5" w:rsidRDefault="00D02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6B700" w14:textId="77777777" w:rsidR="00D028D5" w:rsidRDefault="00D028D5">
      <w:r>
        <w:separator/>
      </w:r>
    </w:p>
  </w:footnote>
  <w:footnote w:type="continuationSeparator" w:id="0">
    <w:p w14:paraId="177C3AD8" w14:textId="77777777" w:rsidR="00D028D5" w:rsidRDefault="00D02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"/>
  </w:num>
  <w:num w:numId="5">
    <w:abstractNumId w:val="7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3"/>
  </w:num>
  <w:num w:numId="11">
    <w:abstractNumId w:val="9"/>
  </w:num>
  <w:num w:numId="12">
    <w:abstractNumId w:val="2"/>
  </w:num>
  <w:num w:numId="13">
    <w:abstractNumId w:val="5"/>
  </w:num>
  <w:num w:numId="1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665DD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1C98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0A6A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2D9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4EBB"/>
    <w:rsid w:val="00275074"/>
    <w:rsid w:val="002763E9"/>
    <w:rsid w:val="00276736"/>
    <w:rsid w:val="00276F4E"/>
    <w:rsid w:val="0027773D"/>
    <w:rsid w:val="00280F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2FE3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67E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2BC9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A6E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27C5F"/>
    <w:rsid w:val="004309D8"/>
    <w:rsid w:val="004313D1"/>
    <w:rsid w:val="00432110"/>
    <w:rsid w:val="004328EE"/>
    <w:rsid w:val="00433EBE"/>
    <w:rsid w:val="00434406"/>
    <w:rsid w:val="00440FED"/>
    <w:rsid w:val="00441B92"/>
    <w:rsid w:val="004423A5"/>
    <w:rsid w:val="00443A9F"/>
    <w:rsid w:val="0044474B"/>
    <w:rsid w:val="00445FF7"/>
    <w:rsid w:val="004508A8"/>
    <w:rsid w:val="00450B9A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1A6A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0E45"/>
    <w:rsid w:val="005212FD"/>
    <w:rsid w:val="00521425"/>
    <w:rsid w:val="00523E75"/>
    <w:rsid w:val="005243E0"/>
    <w:rsid w:val="00524EF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903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4F4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78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2C0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4B32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27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55F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328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9E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4F75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078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B28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AC5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2BC9"/>
    <w:rsid w:val="00BA4641"/>
    <w:rsid w:val="00BA4A54"/>
    <w:rsid w:val="00BA76A9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0F4D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278B1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F1A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B7936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38A8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28D5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5FF2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9EB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5625"/>
    <w:rsid w:val="00DF73C1"/>
    <w:rsid w:val="00DF7511"/>
    <w:rsid w:val="00DF7751"/>
    <w:rsid w:val="00E009B1"/>
    <w:rsid w:val="00E00BC3"/>
    <w:rsid w:val="00E011D7"/>
    <w:rsid w:val="00E01760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73C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6084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165E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FB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6D54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B1Char1">
    <w:name w:val="B1 Char1"/>
    <w:locked/>
    <w:rsid w:val="005E4B32"/>
  </w:style>
  <w:style w:type="character" w:customStyle="1" w:styleId="B2Char">
    <w:name w:val="B2 Char"/>
    <w:link w:val="B2"/>
    <w:locked/>
    <w:rsid w:val="005E4B3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5AIRPNAIUNRU-1830940522-3301</_dlc_DocId>
    <_dlc_DocIdUrl xmlns="71c5aaf6-e6ce-465b-b873-5148d2a4c105">
      <Url>https://nokia.sharepoint.com/sites/c5g/5gradio/_layouts/15/DocIdRedir.aspx?ID=5AIRPNAIUNRU-1830940522-3301</Url>
      <Description>5AIRPNAIUNRU-1830940522-3301</Description>
    </_dlc_DocIdUrl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4860D65-FD01-4790-B049-43AD52305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B192D1D-23D9-4F1D-933B-613A577BB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103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dc:description/>
  <cp:lastModifiedBy>Sigen Ye</cp:lastModifiedBy>
  <cp:revision>10</cp:revision>
  <cp:lastPrinted>2016-06-20T11:35:00Z</cp:lastPrinted>
  <dcterms:created xsi:type="dcterms:W3CDTF">2018-05-11T14:42:00Z</dcterms:created>
  <dcterms:modified xsi:type="dcterms:W3CDTF">2018-08-10T21:08:00Z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a25c4edd-78b7-47b1-b2eb-80a8b1e9240a</vt:lpwstr>
  </property>
</Properties>
</file>